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63" w:rsidRDefault="00165963" w:rsidP="00165963">
      <w:pPr>
        <w:pStyle w:val="a3"/>
        <w:shd w:val="clear" w:color="auto" w:fill="FFFFFF"/>
        <w:spacing w:before="0" w:beforeAutospacing="0" w:after="225" w:afterAutospacing="0" w:line="270" w:lineRule="atLeast"/>
        <w:jc w:val="both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День дурака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April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Fools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'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Day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или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All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Fool's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Day</w:t>
      </w:r>
      <w:proofErr w:type="spellEnd"/>
      <w:r>
        <w:rPr>
          <w:rFonts w:ascii="Arial" w:hAnsi="Arial" w:cs="Arial"/>
          <w:color w:val="333333"/>
          <w:sz w:val="21"/>
          <w:szCs w:val="21"/>
        </w:rPr>
        <w:t>) или День смеха — это международный праздник, отмечаемый во всем мире 1 апреля. В этот день принято разыгрывать родных, друзей и просто знакомых, или подшучивать над ними.</w:t>
      </w:r>
    </w:p>
    <w:p w:rsidR="00165963" w:rsidRDefault="00165963" w:rsidP="00165963">
      <w:pPr>
        <w:pStyle w:val="a3"/>
        <w:shd w:val="clear" w:color="auto" w:fill="FFFFFF"/>
        <w:spacing w:before="0" w:beforeAutospacing="0" w:after="225" w:afterAutospacing="0" w:line="270" w:lineRule="atLeast"/>
        <w:jc w:val="both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Откуда именно родом этот праздник — из Франции, Англии, Мексики или Швеции — тайна, которая, к сожалению, покрыта мраком. Одну из влиятельных версий о возникновении праздника смеха связывают с тем, что изначально 1 апреля праздновалось во многих странах как день весеннего равноденствия и время Пасхи. Празднества по случаю весеннего нового года всегда сопровождались шутками, шалостями и веселыми проделками. Традиция праздника живет и теперь: причиной стала сама природа, потому что весенние капризы погоды люди старались задобрить шутками и розыгрышами.</w:t>
      </w:r>
    </w:p>
    <w:p w:rsidR="00165963" w:rsidRDefault="00165963" w:rsidP="00165963">
      <w:pPr>
        <w:pStyle w:val="a3"/>
        <w:shd w:val="clear" w:color="auto" w:fill="FFFFFF"/>
        <w:spacing w:before="0" w:beforeAutospacing="0" w:after="225" w:afterAutospacing="0" w:line="270" w:lineRule="atLeast"/>
        <w:jc w:val="both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Другая, также распространенная, версия возникновения Дня смеха связана с переходом на Григорианский календарь, введенный Папой Римским Григорием в 1582 году. Дело в том, что Новый год в средние века отмечался не 1 января, а в конце марта, до того, как в 1563—1564 годах король Карл Девятый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King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Charles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IX) реформировал во Франции календарь. Поэтому Новогодняя неделя начиналась 25 марта и заканчивалась 1 апреля.</w:t>
      </w:r>
    </w:p>
    <w:p w:rsidR="00165963" w:rsidRDefault="00165963" w:rsidP="00165963">
      <w:pPr>
        <w:pStyle w:val="a3"/>
        <w:shd w:val="clear" w:color="auto" w:fill="FFFFFF"/>
        <w:spacing w:before="0" w:beforeAutospacing="0" w:after="225" w:afterAutospacing="0" w:line="270" w:lineRule="atLeast"/>
        <w:jc w:val="both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 те далекие времена также было принято веселиться в новогодние праздники. Но, несмотря на изменения в календаре, некоторые консервативно настроенные (а, возможно, просто неосведомленные) люди продолжали праздновать новогоднюю неделю по старому стилю. Другие смеялись и подшучивали над ними, преподносили «дурацкие» подарки и называли апрельскими дураками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April's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Fools</w:t>
      </w:r>
      <w:proofErr w:type="spellEnd"/>
      <w:r>
        <w:rPr>
          <w:rFonts w:ascii="Arial" w:hAnsi="Arial" w:cs="Arial"/>
          <w:color w:val="333333"/>
          <w:sz w:val="21"/>
          <w:szCs w:val="21"/>
        </w:rPr>
        <w:t>). Так и возник так называемый «День смеха».</w:t>
      </w:r>
    </w:p>
    <w:p w:rsidR="00CC02FA" w:rsidRDefault="00CC02FA">
      <w:bookmarkStart w:id="0" w:name="_GoBack"/>
      <w:bookmarkEnd w:id="0"/>
    </w:p>
    <w:sectPr w:rsidR="00CC0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63"/>
    <w:rsid w:val="00165963"/>
    <w:rsid w:val="00CC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1268A-47F8-4D55-8918-6D1FDBBE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>diakov.net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2018-04-02T09:04:00Z</dcterms:created>
  <dcterms:modified xsi:type="dcterms:W3CDTF">2018-04-02T09:04:00Z</dcterms:modified>
</cp:coreProperties>
</file>